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E" w:rsidRDefault="00D066F0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 wp14:anchorId="55AD4024" wp14:editId="728285CF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5293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A31EC6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5072/SKL/2019-SKLM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A31EC6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UZSVM/SKL/3534/2019-SKLM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"/>
        <w:gridCol w:w="1110"/>
        <w:gridCol w:w="2596"/>
        <w:gridCol w:w="2790"/>
        <w:gridCol w:w="1765"/>
        <w:gridCol w:w="1449"/>
        <w:gridCol w:w="1322"/>
        <w:gridCol w:w="1729"/>
        <w:gridCol w:w="1388"/>
      </w:tblGrid>
      <w:tr w:rsidR="00EA61CE" w:rsidTr="00A31EC6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1CE" w:rsidRDefault="00EA61CE" w:rsidP="00A31EC6">
            <w:pPr>
              <w:autoSpaceDE w:val="0"/>
              <w:autoSpaceDN w:val="0"/>
              <w:adjustRightInd w:val="0"/>
              <w:ind w:left="156" w:right="-523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6"/>
                <w:szCs w:val="36"/>
                <w:lang w:eastAsia="en-US"/>
              </w:rPr>
              <w:t xml:space="preserve">Seznam nedostatečně </w:t>
            </w:r>
            <w:r w:rsidR="00A31EC6">
              <w:rPr>
                <w:rFonts w:ascii="Arial" w:eastAsiaTheme="minorHAnsi" w:hAnsi="Arial" w:cs="Arial"/>
                <w:b/>
                <w:bCs/>
                <w:color w:val="000000"/>
                <w:sz w:val="36"/>
                <w:szCs w:val="36"/>
                <w:lang w:eastAsia="en-US"/>
              </w:rPr>
              <w:t>i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36"/>
                <w:szCs w:val="36"/>
                <w:lang w:eastAsia="en-US"/>
              </w:rPr>
              <w:t>dentifikovaných vlastníků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1CE" w:rsidRDefault="00EA61CE" w:rsidP="00EA6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  <w:p w:rsidR="00EA61CE" w:rsidRDefault="00EA61CE" w:rsidP="00EA6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EA61CE" w:rsidRDefault="00EA61C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Název obce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EA61CE" w:rsidRDefault="00EA61C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Název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kú</w:t>
            </w:r>
            <w:proofErr w:type="spellEnd"/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EA61CE" w:rsidRDefault="00EA61C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OPSUB - název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EA61CE" w:rsidRDefault="00EA61C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OPSUB  - adresa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EA61CE" w:rsidRDefault="00EA61C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Podíl čitatel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EA61CE" w:rsidRDefault="00EA61C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Podíl jmenovatel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EA61CE" w:rsidRDefault="00EA61C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Parcela - výměra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EA61CE" w:rsidRDefault="00EA61C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Název druhu pozemku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EA61CE" w:rsidRDefault="00EA61C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Číslo LV (parcela)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Pospíšilová Barbora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7054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orná půda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134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Pospíšilová Barbora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442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Řimsa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Bedřich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orná půda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167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Řimsa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Bedřich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442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Řimsa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Antonín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orná půda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167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Řimsa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Antonín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442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Řimsová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Aloisie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orná půda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167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Řimsová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Aloisie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442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Jirát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Antonín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orná půda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174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Jirát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Antonín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440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Jirátová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Marie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orná půda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174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Jirátová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Marie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440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Kurt Alois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239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Kurtová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Barbora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239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Jirkal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Václav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orná půda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254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Jirkal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Václav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440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Jirkalová Marie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orná půda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254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Jirkalová Marie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adresa neznámá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440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Dragoun František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č.p.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95, 27322 Kmetiněves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440</w:t>
            </w:r>
          </w:p>
        </w:tc>
      </w:tr>
      <w:tr w:rsidR="00A31EC6" w:rsidTr="00A31EC6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</w:t>
            </w:r>
            <w:bookmarkStart w:id="0" w:name="_GoBack"/>
            <w:bookmarkEnd w:id="0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ovice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Poštovice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Dragoun František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č.p.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95, 27322 Kmetiněves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orná půda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CE" w:rsidRDefault="00EA61C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144</w:t>
            </w:r>
          </w:p>
        </w:tc>
      </w:tr>
    </w:tbl>
    <w:p w:rsidR="00EA61CE" w:rsidRPr="00A43C1C" w:rsidRDefault="00EA61CE" w:rsidP="00A31EC6">
      <w:pPr>
        <w:rPr>
          <w:rFonts w:ascii="Arial" w:hAnsi="Arial" w:cs="Arial"/>
          <w:sz w:val="22"/>
          <w:szCs w:val="22"/>
        </w:rPr>
      </w:pPr>
    </w:p>
    <w:sectPr w:rsidR="00EA61CE" w:rsidRPr="00A43C1C" w:rsidSect="00EA61CE">
      <w:pgSz w:w="16838" w:h="11906" w:orient="landscape"/>
      <w:pgMar w:top="127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C9"/>
    <w:rsid w:val="00006124"/>
    <w:rsid w:val="00074C6C"/>
    <w:rsid w:val="000756E8"/>
    <w:rsid w:val="0008691A"/>
    <w:rsid w:val="000A1C44"/>
    <w:rsid w:val="000B60E1"/>
    <w:rsid w:val="001440AB"/>
    <w:rsid w:val="00150919"/>
    <w:rsid w:val="00181D76"/>
    <w:rsid w:val="001E5FA4"/>
    <w:rsid w:val="001F7A01"/>
    <w:rsid w:val="00201A27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E7EA1"/>
    <w:rsid w:val="006119F4"/>
    <w:rsid w:val="00630907"/>
    <w:rsid w:val="00652748"/>
    <w:rsid w:val="006B5A0C"/>
    <w:rsid w:val="00710088"/>
    <w:rsid w:val="0071682A"/>
    <w:rsid w:val="00742876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1EC6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EA61CE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6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1C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61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1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FA5C-EF1D-436F-A83E-CFF2C4E2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Halašová Andrea</cp:lastModifiedBy>
  <cp:revision>4</cp:revision>
  <dcterms:created xsi:type="dcterms:W3CDTF">2018-10-02T11:29:00Z</dcterms:created>
  <dcterms:modified xsi:type="dcterms:W3CDTF">2019-09-04T07:24:00Z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UZSVM/SKL/1731/2014-SKLM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Agenda nedostatečně určitě zapsaných osob v katastru nemovitostí (neznámý vlastník) 
- §§ 64 – 65 zákona č. 256/2013 Sb., katastrální zákon – aktualizace, Obec Poštovice</vt:lpwstr>
  </property>
  <property fmtid="{D5CDD505-2E9C-101B-9397-08002B2CF9AE}" pid="37" name="CUSTOM.VLASTNIK_CISLO_DS">
    <vt:lpwstr>4bdfs4u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Halašová Andrea</vt:lpwstr>
  </property>
  <property fmtid="{D5CDD505-2E9C-101B-9397-08002B2CF9AE}" pid="41" name="CUSTOM.VLASTNIK_JMENO_TISK">
    <vt:lpwstr/>
  </property>
  <property fmtid="{D5CDD505-2E9C-101B-9397-08002B2CF9AE}" pid="42" name="CUSTOM.VLASTNIK_MAIL">
    <vt:lpwstr>Andrea.Halasova@uzsvm.cz</vt:lpwstr>
  </property>
  <property fmtid="{D5CDD505-2E9C-101B-9397-08002B2CF9AE}" pid="43" name="CUSTOM.VLASTNIK_TELEFON">
    <vt:lpwstr>+420 312 602 518</vt:lpwstr>
  </property>
  <property fmtid="{D5CDD505-2E9C-101B-9397-08002B2CF9AE}" pid="44" name="CUSTOM.VYTVOREN_DNE">
    <vt:lpwstr>04.09.2019</vt:lpwstr>
  </property>
  <property fmtid="{D5CDD505-2E9C-101B-9397-08002B2CF9AE}" pid="45" name="KOD.KOD_CJ">
    <vt:lpwstr>UZSVM/SKL/3534/2019-SKLM</vt:lpwstr>
  </property>
  <property fmtid="{D5CDD505-2E9C-101B-9397-08002B2CF9AE}" pid="46" name="KOD.KOD_EVC">
    <vt:lpwstr>5072/SKL/2019-SKLM</vt:lpwstr>
  </property>
  <property fmtid="{D5CDD505-2E9C-101B-9397-08002B2CF9AE}" pid="47" name="KOD.KOD_EVC_BARCODE">
    <vt:lpwstr>µ#5072/SKL/2019-SKLM@+¸</vt:lpwstr>
  </property>
  <property fmtid="{D5CDD505-2E9C-101B-9397-08002B2CF9AE}" pid="48" name="KOD.KOD_IU_CODE">
    <vt:lpwstr>2065</vt:lpwstr>
  </property>
  <property fmtid="{D5CDD505-2E9C-101B-9397-08002B2CF9AE}" pid="49" name="KOD.KOD_IU_SHORT">
    <vt:lpwstr>SKLM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bb0c4337-a547-4978-a40c-c2ee32988927</vt:lpwstr>
  </property>
  <property fmtid="{D5CDD505-2E9C-101B-9397-08002B2CF9AE}" pid="52" name="KrbDmsIdForm">
    <vt:lpwstr>bb0c4337-a547-4978-a40c-c2ee32988927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